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EF4F" w14:textId="77777777" w:rsidR="00FE067E" w:rsidRDefault="00CD36CF" w:rsidP="00EF6030">
      <w:pPr>
        <w:pStyle w:val="TitlePageOrigin"/>
      </w:pPr>
      <w:r>
        <w:t>WEST virginia legislature</w:t>
      </w:r>
    </w:p>
    <w:p w14:paraId="382377B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43B3EB3D" w14:textId="77777777" w:rsidR="00CD36CF" w:rsidRDefault="00536A6A" w:rsidP="00EF6030">
      <w:pPr>
        <w:pStyle w:val="TitlePageBillPrefix"/>
      </w:pPr>
      <w:sdt>
        <w:sdtPr>
          <w:tag w:val="IntroDate"/>
          <w:id w:val="-1236936958"/>
          <w:placeholder>
            <w:docPart w:val="AD2D4F57D27C4952988DA7C3A42FC940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8545B80" w14:textId="77777777" w:rsidR="00AC3B58" w:rsidRPr="00AC3B58" w:rsidRDefault="00AC3B58" w:rsidP="00EF6030">
      <w:pPr>
        <w:pStyle w:val="TitlePageBillPrefix"/>
      </w:pPr>
      <w:r>
        <w:t>for</w:t>
      </w:r>
    </w:p>
    <w:p w14:paraId="07471D43" w14:textId="1EAE7047" w:rsidR="00CD36CF" w:rsidRDefault="00536A6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3A7DED552E7F45E38E477DE87832CC7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95D5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692E58CBEA0467FA20F52BADF69008D"/>
          </w:placeholder>
          <w:text/>
        </w:sdtPr>
        <w:sdtEndPr/>
        <w:sdtContent>
          <w:r w:rsidR="00695D59" w:rsidRPr="00695D59">
            <w:t>750</w:t>
          </w:r>
        </w:sdtContent>
      </w:sdt>
    </w:p>
    <w:p w14:paraId="4F07EB7E" w14:textId="77777777" w:rsidR="00695D59" w:rsidRDefault="00695D59" w:rsidP="00EF6030">
      <w:pPr>
        <w:pStyle w:val="References"/>
        <w:rPr>
          <w:smallCaps/>
        </w:rPr>
      </w:pPr>
      <w:r>
        <w:rPr>
          <w:smallCaps/>
        </w:rPr>
        <w:t>By Senators Caputo and Woelfel</w:t>
      </w:r>
      <w:r>
        <w:rPr>
          <w:smallCaps/>
        </w:rPr>
        <w:br/>
        <w:t>[By Request]</w:t>
      </w:r>
    </w:p>
    <w:p w14:paraId="2D84C88C" w14:textId="18726055" w:rsidR="00695D5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F59512775BA245D8BDA846AC68FF247A"/>
          </w:placeholder>
          <w:text w:multiLine="1"/>
        </w:sdtPr>
        <w:sdtEndPr/>
        <w:sdtContent>
          <w:r w:rsidR="00E41D58">
            <w:t>Education</w:t>
          </w:r>
        </w:sdtContent>
      </w:sdt>
      <w:r w:rsidR="00002112">
        <w:t>;</w:t>
      </w:r>
      <w:r w:rsidR="00536A6A">
        <w:t xml:space="preserve"> and then to the Committee on Rules;</w:t>
      </w:r>
      <w:r w:rsidR="00002112">
        <w:t xml:space="preserve"> reported </w:t>
      </w:r>
      <w:sdt>
        <w:sdtPr>
          <w:id w:val="-32107996"/>
          <w:placeholder>
            <w:docPart w:val="1EBB676935FE408CB2580B00E07F4851"/>
          </w:placeholder>
          <w:text/>
        </w:sdtPr>
        <w:sdtEndPr/>
        <w:sdtContent>
          <w:r w:rsidR="00E41D58">
            <w:t>February 21, 2024</w:t>
          </w:r>
        </w:sdtContent>
      </w:sdt>
      <w:r>
        <w:t>]</w:t>
      </w:r>
    </w:p>
    <w:p w14:paraId="65A83044" w14:textId="77777777" w:rsidR="00695D59" w:rsidRDefault="00695D59" w:rsidP="00695D59">
      <w:pPr>
        <w:pStyle w:val="TitlePageOrigin"/>
      </w:pPr>
    </w:p>
    <w:p w14:paraId="0095B724" w14:textId="7DE21763" w:rsidR="00695D59" w:rsidRPr="00F62A4D" w:rsidRDefault="00695D59" w:rsidP="00695D59">
      <w:pPr>
        <w:pStyle w:val="TitlePageOrigin"/>
        <w:rPr>
          <w:color w:val="auto"/>
        </w:rPr>
      </w:pPr>
    </w:p>
    <w:p w14:paraId="0A9F8D6A" w14:textId="1AB1436C" w:rsidR="00695D59" w:rsidRPr="00F62A4D" w:rsidRDefault="00695D59" w:rsidP="00695D59">
      <w:pPr>
        <w:pStyle w:val="TitleSection"/>
        <w:rPr>
          <w:color w:val="auto"/>
        </w:rPr>
      </w:pPr>
      <w:r w:rsidRPr="00F62A4D">
        <w:rPr>
          <w:color w:val="auto"/>
        </w:rPr>
        <w:lastRenderedPageBreak/>
        <w:t xml:space="preserve">A BILL to amend the Code of West Virginia, 1931, as amended, by adding thereto a new section, designated §18-2-30, relating </w:t>
      </w:r>
      <w:r>
        <w:rPr>
          <w:color w:val="auto"/>
        </w:rPr>
        <w:t>to</w:t>
      </w:r>
      <w:r w:rsidRPr="00F62A4D">
        <w:rPr>
          <w:color w:val="auto"/>
        </w:rPr>
        <w:t xml:space="preserve"> </w:t>
      </w:r>
      <w:r w:rsidR="00510556">
        <w:rPr>
          <w:color w:val="auto"/>
        </w:rPr>
        <w:t>Laken’s Law; requiring</w:t>
      </w:r>
      <w:r w:rsidR="002E567E">
        <w:rPr>
          <w:color w:val="auto"/>
        </w:rPr>
        <w:t xml:space="preserve"> each school district to annually provide age-appropriate, research-based instruction related to the dangers posed by the drug fentanyl to students in grades six through 12</w:t>
      </w:r>
      <w:r w:rsidR="00DE443A">
        <w:rPr>
          <w:color w:val="auto"/>
        </w:rPr>
        <w:t xml:space="preserve">; </w:t>
      </w:r>
      <w:r w:rsidR="002E567E">
        <w:rPr>
          <w:color w:val="auto"/>
        </w:rPr>
        <w:t xml:space="preserve">encouraging school districts to provide the instruction during Red Ribbon Week; </w:t>
      </w:r>
      <w:r w:rsidR="00DE443A">
        <w:rPr>
          <w:color w:val="auto"/>
        </w:rPr>
        <w:t>specifying topics that the instruction is to include; specifying who may provide the instruction; and requiring instruction to begin in the 2024-2025 school year</w:t>
      </w:r>
      <w:r w:rsidRPr="00F62A4D">
        <w:rPr>
          <w:color w:val="auto"/>
        </w:rPr>
        <w:t>.</w:t>
      </w:r>
    </w:p>
    <w:p w14:paraId="2600CADE" w14:textId="77777777" w:rsidR="00695D59" w:rsidRPr="00F62A4D" w:rsidRDefault="00695D59" w:rsidP="00695D59">
      <w:pPr>
        <w:pStyle w:val="EnactingClause"/>
        <w:rPr>
          <w:color w:val="auto"/>
        </w:rPr>
      </w:pPr>
      <w:r w:rsidRPr="00F62A4D">
        <w:rPr>
          <w:color w:val="auto"/>
        </w:rPr>
        <w:t>Be it enacted by the Legislature of West Virginia:</w:t>
      </w:r>
    </w:p>
    <w:p w14:paraId="07735DD6" w14:textId="77777777" w:rsidR="00695D59" w:rsidRPr="00F62A4D" w:rsidRDefault="00695D59" w:rsidP="00695D59">
      <w:pPr>
        <w:pStyle w:val="ArticleHeading"/>
        <w:rPr>
          <w:color w:val="auto"/>
        </w:rPr>
      </w:pPr>
      <w:r w:rsidRPr="00F62A4D">
        <w:rPr>
          <w:color w:val="auto"/>
        </w:rPr>
        <w:t>ARTICLE 2. STATE BOARD OF EDUCATION.</w:t>
      </w:r>
    </w:p>
    <w:p w14:paraId="6FE398E5" w14:textId="4BDDA900" w:rsidR="00695D59" w:rsidRPr="00F62A4D" w:rsidRDefault="00695D59" w:rsidP="00695D59">
      <w:pPr>
        <w:pStyle w:val="SectionHeading"/>
        <w:rPr>
          <w:color w:val="auto"/>
          <w:u w:val="single"/>
        </w:rPr>
        <w:sectPr w:rsidR="00695D59" w:rsidRPr="00F62A4D" w:rsidSect="00695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62A4D">
        <w:rPr>
          <w:color w:val="auto"/>
          <w:u w:val="single"/>
        </w:rPr>
        <w:t xml:space="preserve">§18-2-30. </w:t>
      </w:r>
      <w:r w:rsidR="00597AE0">
        <w:rPr>
          <w:color w:val="auto"/>
          <w:u w:val="single"/>
        </w:rPr>
        <w:t xml:space="preserve">Laken’s </w:t>
      </w:r>
      <w:proofErr w:type="gramStart"/>
      <w:r w:rsidR="00597AE0">
        <w:rPr>
          <w:color w:val="auto"/>
          <w:u w:val="single"/>
        </w:rPr>
        <w:t>Law;</w:t>
      </w:r>
      <w:proofErr w:type="gramEnd"/>
      <w:r w:rsidR="00597AE0">
        <w:rPr>
          <w:color w:val="auto"/>
          <w:u w:val="single"/>
        </w:rPr>
        <w:t xml:space="preserve"> requiring instruction related to the dangers of fentanyl</w:t>
      </w:r>
      <w:r w:rsidRPr="00F62A4D">
        <w:rPr>
          <w:color w:val="auto"/>
          <w:u w:val="single"/>
        </w:rPr>
        <w:t>.</w:t>
      </w:r>
    </w:p>
    <w:p w14:paraId="49729052" w14:textId="44F10A16" w:rsidR="00510556" w:rsidRDefault="00510556" w:rsidP="00695D5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(a) This section shall be known as “Laken’s Law”.</w:t>
      </w:r>
    </w:p>
    <w:p w14:paraId="3AE1B765" w14:textId="3486028D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A670B1">
        <w:rPr>
          <w:color w:val="auto"/>
          <w:u w:val="single"/>
        </w:rPr>
        <w:t>b</w:t>
      </w:r>
      <w:r w:rsidRPr="00F62A4D">
        <w:rPr>
          <w:color w:val="auto"/>
          <w:u w:val="single"/>
        </w:rPr>
        <w:t xml:space="preserve">) Each school district shall annually provide </w:t>
      </w:r>
      <w:r w:rsidR="00657CBD">
        <w:rPr>
          <w:color w:val="auto"/>
          <w:u w:val="single"/>
        </w:rPr>
        <w:t xml:space="preserve">age-appropriate, </w:t>
      </w:r>
      <w:r w:rsidRPr="00F62A4D">
        <w:rPr>
          <w:color w:val="auto"/>
          <w:u w:val="single"/>
        </w:rPr>
        <w:t xml:space="preserve">research-based instruction related to </w:t>
      </w:r>
      <w:r w:rsidR="00A670B1">
        <w:rPr>
          <w:color w:val="auto"/>
          <w:u w:val="single"/>
        </w:rPr>
        <w:t>the dangers posed by the drug fentanyl</w:t>
      </w:r>
      <w:r w:rsidRPr="00F62A4D">
        <w:rPr>
          <w:color w:val="auto"/>
          <w:u w:val="single"/>
        </w:rPr>
        <w:t xml:space="preserve"> to students in grades six through 12.</w:t>
      </w:r>
      <w:r w:rsidR="00A670B1">
        <w:rPr>
          <w:color w:val="auto"/>
          <w:u w:val="single"/>
        </w:rPr>
        <w:t xml:space="preserve"> School districts are encouraged to provide this instruction during Red Ribbon Week.</w:t>
      </w:r>
      <w:r w:rsidRPr="00F62A4D">
        <w:rPr>
          <w:color w:val="auto"/>
          <w:u w:val="single"/>
        </w:rPr>
        <w:t xml:space="preserve"> </w:t>
      </w:r>
    </w:p>
    <w:p w14:paraId="00457357" w14:textId="54CFD738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A670B1">
        <w:rPr>
          <w:color w:val="auto"/>
          <w:u w:val="single"/>
        </w:rPr>
        <w:t>c</w:t>
      </w:r>
      <w:r w:rsidRPr="00F62A4D">
        <w:rPr>
          <w:color w:val="auto"/>
          <w:u w:val="single"/>
        </w:rPr>
        <w:t>) The instruction required by this section shall include:</w:t>
      </w:r>
    </w:p>
    <w:p w14:paraId="41725C27" w14:textId="33AEEA42" w:rsidR="004B1042" w:rsidRPr="00F62A4D" w:rsidRDefault="004B1042" w:rsidP="00695D5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6F560F">
        <w:rPr>
          <w:color w:val="auto"/>
          <w:u w:val="single"/>
        </w:rPr>
        <w:t>1</w:t>
      </w:r>
      <w:r>
        <w:rPr>
          <w:color w:val="auto"/>
          <w:u w:val="single"/>
        </w:rPr>
        <w:t xml:space="preserve">) </w:t>
      </w:r>
      <w:r w:rsidR="009D302A">
        <w:rPr>
          <w:color w:val="auto"/>
          <w:u w:val="single"/>
        </w:rPr>
        <w:t xml:space="preserve">Overdose and </w:t>
      </w:r>
      <w:r w:rsidR="006F560F">
        <w:rPr>
          <w:color w:val="auto"/>
          <w:u w:val="single"/>
        </w:rPr>
        <w:t>fentanyl</w:t>
      </w:r>
      <w:r>
        <w:rPr>
          <w:color w:val="auto"/>
          <w:u w:val="single"/>
        </w:rPr>
        <w:t xml:space="preserve"> poisoning </w:t>
      </w:r>
      <w:proofErr w:type="gramStart"/>
      <w:r>
        <w:rPr>
          <w:color w:val="auto"/>
          <w:u w:val="single"/>
        </w:rPr>
        <w:t>awareness;</w:t>
      </w:r>
      <w:proofErr w:type="gramEnd"/>
    </w:p>
    <w:p w14:paraId="73C66C45" w14:textId="6C4E8CB3" w:rsidR="000555FA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6F560F">
        <w:rPr>
          <w:color w:val="auto"/>
          <w:u w:val="single"/>
        </w:rPr>
        <w:t>2</w:t>
      </w:r>
      <w:r w:rsidRPr="00F62A4D">
        <w:rPr>
          <w:color w:val="auto"/>
          <w:u w:val="single"/>
        </w:rPr>
        <w:t xml:space="preserve">) </w:t>
      </w:r>
      <w:r w:rsidR="000555FA">
        <w:rPr>
          <w:color w:val="auto"/>
          <w:u w:val="single"/>
        </w:rPr>
        <w:t xml:space="preserve">Prevention of the abuse of and addiction to </w:t>
      </w:r>
      <w:proofErr w:type="gramStart"/>
      <w:r w:rsidR="004D0E14">
        <w:rPr>
          <w:color w:val="auto"/>
          <w:u w:val="single"/>
        </w:rPr>
        <w:t>f</w:t>
      </w:r>
      <w:r w:rsidRPr="00F62A4D">
        <w:rPr>
          <w:color w:val="auto"/>
          <w:u w:val="single"/>
        </w:rPr>
        <w:t>entanyl</w:t>
      </w:r>
      <w:r w:rsidR="000555FA">
        <w:rPr>
          <w:color w:val="auto"/>
          <w:u w:val="single"/>
        </w:rPr>
        <w:t>;</w:t>
      </w:r>
      <w:proofErr w:type="gramEnd"/>
    </w:p>
    <w:p w14:paraId="0CAFA4C8" w14:textId="7AE35443" w:rsidR="00695D59" w:rsidRPr="00F62A4D" w:rsidRDefault="000555FA" w:rsidP="00695D5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6F560F">
        <w:rPr>
          <w:color w:val="auto"/>
          <w:u w:val="single"/>
        </w:rPr>
        <w:t>3</w:t>
      </w:r>
      <w:r>
        <w:rPr>
          <w:color w:val="auto"/>
          <w:u w:val="single"/>
        </w:rPr>
        <w:t>) A</w:t>
      </w:r>
      <w:r w:rsidR="00695D59" w:rsidRPr="00F62A4D">
        <w:rPr>
          <w:color w:val="auto"/>
          <w:u w:val="single"/>
        </w:rPr>
        <w:t xml:space="preserve">wareness of local school and community resources </w:t>
      </w:r>
      <w:r w:rsidR="00387FE5">
        <w:rPr>
          <w:color w:val="auto"/>
          <w:u w:val="single"/>
        </w:rPr>
        <w:t xml:space="preserve">available to address fentanyl related issues </w:t>
      </w:r>
      <w:r w:rsidR="00695D59" w:rsidRPr="00F62A4D">
        <w:rPr>
          <w:color w:val="auto"/>
          <w:u w:val="single"/>
        </w:rPr>
        <w:t>and any processes involved in accessing those resources; and</w:t>
      </w:r>
    </w:p>
    <w:p w14:paraId="49515446" w14:textId="3F239C19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6F560F">
        <w:rPr>
          <w:color w:val="auto"/>
          <w:u w:val="single"/>
        </w:rPr>
        <w:t>4</w:t>
      </w:r>
      <w:r w:rsidRPr="00F62A4D">
        <w:rPr>
          <w:color w:val="auto"/>
          <w:u w:val="single"/>
        </w:rPr>
        <w:t xml:space="preserve">) Health education that includes information about </w:t>
      </w:r>
      <w:r w:rsidR="00387FE5">
        <w:rPr>
          <w:color w:val="auto"/>
          <w:u w:val="single"/>
        </w:rPr>
        <w:t>fentanyl</w:t>
      </w:r>
      <w:r w:rsidRPr="00F62A4D">
        <w:rPr>
          <w:color w:val="auto"/>
          <w:u w:val="single"/>
        </w:rPr>
        <w:t xml:space="preserve"> use and abuse, including </w:t>
      </w:r>
      <w:r w:rsidR="00387FE5">
        <w:rPr>
          <w:color w:val="auto"/>
          <w:u w:val="single"/>
        </w:rPr>
        <w:t>fentanyl</w:t>
      </w:r>
      <w:r w:rsidRPr="00F62A4D">
        <w:rPr>
          <w:color w:val="auto"/>
          <w:u w:val="single"/>
        </w:rPr>
        <w:t xml:space="preserve"> use and abuse</w:t>
      </w:r>
      <w:r w:rsidR="00387FE5">
        <w:rPr>
          <w:color w:val="auto"/>
          <w:u w:val="single"/>
        </w:rPr>
        <w:t xml:space="preserve"> by youth</w:t>
      </w:r>
      <w:r w:rsidRPr="00F62A4D">
        <w:rPr>
          <w:color w:val="auto"/>
          <w:u w:val="single"/>
        </w:rPr>
        <w:t>.</w:t>
      </w:r>
    </w:p>
    <w:p w14:paraId="501ADD41" w14:textId="246C1788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A670B1">
        <w:rPr>
          <w:color w:val="auto"/>
          <w:u w:val="single"/>
        </w:rPr>
        <w:t>d</w:t>
      </w:r>
      <w:r w:rsidRPr="00F62A4D">
        <w:rPr>
          <w:color w:val="auto"/>
          <w:u w:val="single"/>
        </w:rPr>
        <w:t xml:space="preserve">) The instruction required by this section may be provided by an entity or an employee or agent of an entity that is: </w:t>
      </w:r>
    </w:p>
    <w:p w14:paraId="405E8911" w14:textId="249458CD" w:rsidR="006F560F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 xml:space="preserve">(1) </w:t>
      </w:r>
      <w:r w:rsidR="006F560F">
        <w:rPr>
          <w:color w:val="auto"/>
          <w:u w:val="single"/>
        </w:rPr>
        <w:t xml:space="preserve">A county board of </w:t>
      </w:r>
      <w:proofErr w:type="gramStart"/>
      <w:r w:rsidR="006F560F">
        <w:rPr>
          <w:color w:val="auto"/>
          <w:u w:val="single"/>
        </w:rPr>
        <w:t>education;</w:t>
      </w:r>
      <w:proofErr w:type="gramEnd"/>
    </w:p>
    <w:p w14:paraId="31A6E446" w14:textId="7BB841E3" w:rsidR="00695D59" w:rsidRPr="00F62A4D" w:rsidRDefault="006F560F" w:rsidP="00695D5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695D59" w:rsidRPr="00F62A4D">
        <w:rPr>
          <w:color w:val="auto"/>
          <w:u w:val="single"/>
        </w:rPr>
        <w:t xml:space="preserve">A public or </w:t>
      </w:r>
      <w:r w:rsidR="00695D59" w:rsidRPr="00F62A4D">
        <w:rPr>
          <w:color w:val="auto"/>
          <w:u w:val="single"/>
        </w:rPr>
        <w:tab/>
        <w:t>private</w:t>
      </w:r>
      <w:r w:rsidR="00695D59" w:rsidRPr="00F62A4D">
        <w:rPr>
          <w:color w:val="auto"/>
          <w:u w:val="single"/>
        </w:rPr>
        <w:tab/>
        <w:t xml:space="preserve">institution of higher </w:t>
      </w:r>
      <w:proofErr w:type="gramStart"/>
      <w:r w:rsidR="00695D59" w:rsidRPr="00F62A4D">
        <w:rPr>
          <w:color w:val="auto"/>
          <w:u w:val="single"/>
        </w:rPr>
        <w:t>education;</w:t>
      </w:r>
      <w:proofErr w:type="gramEnd"/>
    </w:p>
    <w:p w14:paraId="6A902D37" w14:textId="3A188411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6F560F">
        <w:rPr>
          <w:color w:val="auto"/>
          <w:u w:val="single"/>
        </w:rPr>
        <w:t>3</w:t>
      </w:r>
      <w:r w:rsidRPr="00F62A4D">
        <w:rPr>
          <w:color w:val="auto"/>
          <w:u w:val="single"/>
        </w:rPr>
        <w:t xml:space="preserve">) A </w:t>
      </w:r>
      <w:proofErr w:type="gramStart"/>
      <w:r w:rsidRPr="00F62A4D">
        <w:rPr>
          <w:color w:val="auto"/>
          <w:u w:val="single"/>
        </w:rPr>
        <w:t>library;</w:t>
      </w:r>
      <w:proofErr w:type="gramEnd"/>
    </w:p>
    <w:p w14:paraId="38238460" w14:textId="512DC0DC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lastRenderedPageBreak/>
        <w:t>(</w:t>
      </w:r>
      <w:r w:rsidR="006F560F">
        <w:rPr>
          <w:color w:val="auto"/>
          <w:u w:val="single"/>
        </w:rPr>
        <w:t>4</w:t>
      </w:r>
      <w:r w:rsidRPr="00F62A4D">
        <w:rPr>
          <w:color w:val="auto"/>
          <w:u w:val="single"/>
        </w:rPr>
        <w:t xml:space="preserve">) A community service </w:t>
      </w:r>
      <w:proofErr w:type="gramStart"/>
      <w:r w:rsidRPr="00F62A4D">
        <w:rPr>
          <w:color w:val="auto"/>
          <w:u w:val="single"/>
        </w:rPr>
        <w:t>organization;</w:t>
      </w:r>
      <w:proofErr w:type="gramEnd"/>
    </w:p>
    <w:p w14:paraId="459A3835" w14:textId="75E7AFE7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6F560F">
        <w:rPr>
          <w:color w:val="auto"/>
          <w:u w:val="single"/>
        </w:rPr>
        <w:t>5</w:t>
      </w:r>
      <w:r w:rsidRPr="00F62A4D">
        <w:rPr>
          <w:color w:val="auto"/>
          <w:u w:val="single"/>
        </w:rPr>
        <w:t xml:space="preserve">) A religious </w:t>
      </w:r>
      <w:proofErr w:type="gramStart"/>
      <w:r w:rsidRPr="00F62A4D">
        <w:rPr>
          <w:color w:val="auto"/>
          <w:u w:val="single"/>
        </w:rPr>
        <w:t>organization;</w:t>
      </w:r>
      <w:proofErr w:type="gramEnd"/>
    </w:p>
    <w:p w14:paraId="486B2138" w14:textId="6E2582C4" w:rsidR="00695D59" w:rsidRPr="00F62A4D" w:rsidRDefault="00695D59" w:rsidP="00695D59">
      <w:pPr>
        <w:pStyle w:val="SectionBody"/>
        <w:rPr>
          <w:color w:val="auto"/>
          <w:u w:val="single"/>
        </w:rPr>
      </w:pPr>
      <w:r w:rsidRPr="00F62A4D">
        <w:rPr>
          <w:color w:val="auto"/>
          <w:u w:val="single"/>
        </w:rPr>
        <w:t>(</w:t>
      </w:r>
      <w:r w:rsidR="006F560F">
        <w:rPr>
          <w:color w:val="auto"/>
          <w:u w:val="single"/>
        </w:rPr>
        <w:t>6</w:t>
      </w:r>
      <w:r w:rsidRPr="00F62A4D">
        <w:rPr>
          <w:color w:val="auto"/>
          <w:u w:val="single"/>
        </w:rPr>
        <w:t>) A local public health agency; or</w:t>
      </w:r>
    </w:p>
    <w:p w14:paraId="50E6449F" w14:textId="3EB84424" w:rsidR="00695D59" w:rsidRPr="00F62A4D" w:rsidRDefault="00695D59" w:rsidP="00695D59">
      <w:pPr>
        <w:pStyle w:val="SectionBody"/>
        <w:rPr>
          <w:color w:val="auto"/>
          <w:sz w:val="20"/>
          <w:u w:val="single"/>
        </w:rPr>
      </w:pPr>
      <w:r w:rsidRPr="00F62A4D">
        <w:rPr>
          <w:color w:val="auto"/>
          <w:u w:val="single"/>
        </w:rPr>
        <w:t>(</w:t>
      </w:r>
      <w:r w:rsidR="006F560F">
        <w:rPr>
          <w:color w:val="auto"/>
          <w:u w:val="single"/>
        </w:rPr>
        <w:t>7</w:t>
      </w:r>
      <w:r w:rsidRPr="00F62A4D">
        <w:rPr>
          <w:color w:val="auto"/>
          <w:u w:val="single"/>
        </w:rPr>
        <w:t>) An organization employing mental health professionals.</w:t>
      </w:r>
    </w:p>
    <w:p w14:paraId="0D9049E8" w14:textId="2207D8CD" w:rsidR="00695D59" w:rsidRDefault="00695D59" w:rsidP="00E41D58">
      <w:pPr>
        <w:pStyle w:val="SectionBody"/>
        <w:rPr>
          <w:sz w:val="24"/>
        </w:rPr>
      </w:pPr>
      <w:r w:rsidRPr="00F62A4D">
        <w:rPr>
          <w:color w:val="auto"/>
          <w:u w:val="single"/>
        </w:rPr>
        <w:t>(</w:t>
      </w:r>
      <w:r w:rsidR="00657CBD">
        <w:rPr>
          <w:color w:val="auto"/>
          <w:u w:val="single"/>
        </w:rPr>
        <w:t>e</w:t>
      </w:r>
      <w:r w:rsidRPr="00F62A4D">
        <w:rPr>
          <w:color w:val="auto"/>
          <w:u w:val="single"/>
        </w:rPr>
        <w:t>) The instruction required by this section shall begin in the 2024-2025 school year</w:t>
      </w:r>
      <w:r w:rsidRPr="00F62A4D">
        <w:rPr>
          <w:color w:val="auto"/>
          <w:sz w:val="20"/>
          <w:u w:val="single"/>
        </w:rPr>
        <w:t>.</w:t>
      </w:r>
    </w:p>
    <w:p w14:paraId="0098B2BC" w14:textId="77777777" w:rsidR="00E831B3" w:rsidRDefault="00E831B3" w:rsidP="00EF6030">
      <w:pPr>
        <w:pStyle w:val="References"/>
      </w:pPr>
    </w:p>
    <w:sectPr w:rsidR="00E831B3" w:rsidSect="00695D5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9A30" w14:textId="77777777" w:rsidR="006E0D41" w:rsidRPr="00B844FE" w:rsidRDefault="006E0D41" w:rsidP="00B844FE">
      <w:r>
        <w:separator/>
      </w:r>
    </w:p>
  </w:endnote>
  <w:endnote w:type="continuationSeparator" w:id="0">
    <w:p w14:paraId="7149A3D6" w14:textId="77777777" w:rsidR="006E0D41" w:rsidRPr="00B844FE" w:rsidRDefault="006E0D4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89D0" w14:textId="77777777" w:rsidR="00695D59" w:rsidRDefault="00695D59" w:rsidP="00246F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0F05F7" w14:textId="77777777" w:rsidR="00695D59" w:rsidRPr="00695D59" w:rsidRDefault="00695D59" w:rsidP="00695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BE1D" w14:textId="4356ACAD" w:rsidR="00695D59" w:rsidRDefault="00695D59" w:rsidP="00246F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D5BF82" w14:textId="77777777" w:rsidR="00695D59" w:rsidRPr="00695D59" w:rsidRDefault="00695D59" w:rsidP="00695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2668" w14:textId="77777777" w:rsidR="00695D59" w:rsidRPr="00695D59" w:rsidRDefault="00695D59" w:rsidP="00695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C161" w14:textId="77777777" w:rsidR="006E0D41" w:rsidRPr="00B844FE" w:rsidRDefault="006E0D41" w:rsidP="00B844FE">
      <w:r>
        <w:separator/>
      </w:r>
    </w:p>
  </w:footnote>
  <w:footnote w:type="continuationSeparator" w:id="0">
    <w:p w14:paraId="5FB7FEEC" w14:textId="77777777" w:rsidR="006E0D41" w:rsidRPr="00B844FE" w:rsidRDefault="006E0D4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CFD2" w14:textId="19E23C0C" w:rsidR="00695D59" w:rsidRPr="00695D59" w:rsidRDefault="00695D59" w:rsidP="00695D59">
    <w:pPr>
      <w:pStyle w:val="Header"/>
    </w:pPr>
    <w:r>
      <w:t>CS for SB 750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31BB" w14:textId="549434AD" w:rsidR="00695D59" w:rsidRPr="00695D59" w:rsidRDefault="00695D59" w:rsidP="00695D59">
    <w:pPr>
      <w:pStyle w:val="Header"/>
    </w:pPr>
    <w:r>
      <w:t>CS for SB 750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7181" w14:textId="5BA66DF9" w:rsidR="00695D59" w:rsidRPr="00695D59" w:rsidRDefault="00695D59" w:rsidP="00695D59">
    <w:pPr>
      <w:pStyle w:val="Header"/>
    </w:pPr>
    <w:r>
      <w:t>CS for SB 750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1508854">
    <w:abstractNumId w:val="0"/>
  </w:num>
  <w:num w:numId="2" w16cid:durableId="203352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41"/>
    <w:rsid w:val="00002112"/>
    <w:rsid w:val="0000526A"/>
    <w:rsid w:val="000555F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2C07DE"/>
    <w:rsid w:val="002D25E5"/>
    <w:rsid w:val="002E567E"/>
    <w:rsid w:val="00301F44"/>
    <w:rsid w:val="00303684"/>
    <w:rsid w:val="003143F5"/>
    <w:rsid w:val="00314854"/>
    <w:rsid w:val="00321A64"/>
    <w:rsid w:val="00365920"/>
    <w:rsid w:val="00387FE5"/>
    <w:rsid w:val="003C51CD"/>
    <w:rsid w:val="00410475"/>
    <w:rsid w:val="004247A2"/>
    <w:rsid w:val="004B1042"/>
    <w:rsid w:val="004B2795"/>
    <w:rsid w:val="004C13DD"/>
    <w:rsid w:val="004D0E14"/>
    <w:rsid w:val="004E3441"/>
    <w:rsid w:val="00510556"/>
    <w:rsid w:val="00536A6A"/>
    <w:rsid w:val="00552D99"/>
    <w:rsid w:val="00571DC3"/>
    <w:rsid w:val="00597AE0"/>
    <w:rsid w:val="005A5366"/>
    <w:rsid w:val="005A7B75"/>
    <w:rsid w:val="005D664D"/>
    <w:rsid w:val="00637E73"/>
    <w:rsid w:val="006471C6"/>
    <w:rsid w:val="006565E8"/>
    <w:rsid w:val="00657CBD"/>
    <w:rsid w:val="006865E9"/>
    <w:rsid w:val="00691F3E"/>
    <w:rsid w:val="00694BFB"/>
    <w:rsid w:val="00695D59"/>
    <w:rsid w:val="006A106B"/>
    <w:rsid w:val="006C523D"/>
    <w:rsid w:val="006D4036"/>
    <w:rsid w:val="006E0D41"/>
    <w:rsid w:val="006F560F"/>
    <w:rsid w:val="007E02CF"/>
    <w:rsid w:val="007F1CF5"/>
    <w:rsid w:val="0081249D"/>
    <w:rsid w:val="00834EDE"/>
    <w:rsid w:val="008736AA"/>
    <w:rsid w:val="008D275D"/>
    <w:rsid w:val="008F4865"/>
    <w:rsid w:val="00952402"/>
    <w:rsid w:val="0096709A"/>
    <w:rsid w:val="00980327"/>
    <w:rsid w:val="009C7874"/>
    <w:rsid w:val="009D302A"/>
    <w:rsid w:val="009F1067"/>
    <w:rsid w:val="00A31E01"/>
    <w:rsid w:val="00A35B03"/>
    <w:rsid w:val="00A527AD"/>
    <w:rsid w:val="00A670B1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83766"/>
    <w:rsid w:val="00DD1F83"/>
    <w:rsid w:val="00DE443A"/>
    <w:rsid w:val="00DE526B"/>
    <w:rsid w:val="00DF199D"/>
    <w:rsid w:val="00DF4120"/>
    <w:rsid w:val="00DF62A6"/>
    <w:rsid w:val="00E01542"/>
    <w:rsid w:val="00E365F1"/>
    <w:rsid w:val="00E41D58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1B8F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B3DE4"/>
  <w15:chartTrackingRefBased/>
  <w15:docId w15:val="{1F071AF3-6696-4712-B10B-59012C6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95D5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95D5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95D59"/>
    <w:rPr>
      <w:rFonts w:eastAsia="Calibri"/>
      <w:b/>
      <w:color w:val="000000"/>
    </w:rPr>
  </w:style>
  <w:style w:type="paragraph" w:styleId="BodyText">
    <w:name w:val="Body Text"/>
    <w:basedOn w:val="Normal"/>
    <w:link w:val="BodyTextChar"/>
    <w:uiPriority w:val="1"/>
    <w:qFormat/>
    <w:locked/>
    <w:rsid w:val="00695D59"/>
    <w:pPr>
      <w:widowControl w:val="0"/>
      <w:autoSpaceDE w:val="0"/>
      <w:autoSpaceDN w:val="0"/>
      <w:spacing w:line="240" w:lineRule="auto"/>
    </w:pPr>
    <w:rPr>
      <w:rFonts w:ascii="Book Antiqua" w:eastAsia="Book Antiqua" w:hAnsi="Book Antiqua" w:cs="Book Antiqua"/>
      <w:color w:val="auto"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95D59"/>
    <w:rPr>
      <w:rFonts w:ascii="Book Antiqua" w:eastAsia="Book Antiqua" w:hAnsi="Book Antiqua" w:cs="Book Antiqua"/>
      <w:color w:val="auto"/>
      <w:sz w:val="20"/>
      <w:szCs w:val="20"/>
      <w:u w:val="single" w:color="000000"/>
    </w:rPr>
  </w:style>
  <w:style w:type="character" w:styleId="PageNumber">
    <w:name w:val="page number"/>
    <w:basedOn w:val="DefaultParagraphFont"/>
    <w:uiPriority w:val="99"/>
    <w:semiHidden/>
    <w:locked/>
    <w:rsid w:val="0069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2D4F57D27C4952988DA7C3A42F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834B-1961-42AD-AA2D-3CEC0B7D1278}"/>
      </w:docPartPr>
      <w:docPartBody>
        <w:p w:rsidR="00390DC2" w:rsidRDefault="00390DC2">
          <w:pPr>
            <w:pStyle w:val="AD2D4F57D27C4952988DA7C3A42FC940"/>
          </w:pPr>
          <w:r w:rsidRPr="00B844FE">
            <w:t>Prefix Text</w:t>
          </w:r>
        </w:p>
      </w:docPartBody>
    </w:docPart>
    <w:docPart>
      <w:docPartPr>
        <w:name w:val="3A7DED552E7F45E38E477DE87832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F2D1-E70A-4FAB-A0E2-8F46CE7E8135}"/>
      </w:docPartPr>
      <w:docPartBody>
        <w:p w:rsidR="00390DC2" w:rsidRDefault="00390DC2">
          <w:pPr>
            <w:pStyle w:val="3A7DED552E7F45E38E477DE87832CC70"/>
          </w:pPr>
          <w:r w:rsidRPr="00B844FE">
            <w:t>[Type here]</w:t>
          </w:r>
        </w:p>
      </w:docPartBody>
    </w:docPart>
    <w:docPart>
      <w:docPartPr>
        <w:name w:val="B692E58CBEA0467FA20F52BADF69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11D0-4C07-4A76-8A03-5C57D5C6CF80}"/>
      </w:docPartPr>
      <w:docPartBody>
        <w:p w:rsidR="00390DC2" w:rsidRDefault="00390DC2">
          <w:pPr>
            <w:pStyle w:val="B692E58CBEA0467FA20F52BADF69008D"/>
          </w:pPr>
          <w:r w:rsidRPr="00B844FE">
            <w:t>Number</w:t>
          </w:r>
        </w:p>
      </w:docPartBody>
    </w:docPart>
    <w:docPart>
      <w:docPartPr>
        <w:name w:val="F59512775BA245D8BDA846AC68FF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2BBA-37F5-484C-881A-05AB3FAE461B}"/>
      </w:docPartPr>
      <w:docPartBody>
        <w:p w:rsidR="00390DC2" w:rsidRDefault="00390DC2">
          <w:pPr>
            <w:pStyle w:val="F59512775BA245D8BDA846AC68FF247A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1EBB676935FE408CB2580B00E07F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D2FC-499C-4C75-A80D-D51A4CDE2BCA}"/>
      </w:docPartPr>
      <w:docPartBody>
        <w:p w:rsidR="00390DC2" w:rsidRDefault="00390DC2">
          <w:pPr>
            <w:pStyle w:val="1EBB676935FE408CB2580B00E07F4851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C2"/>
    <w:rsid w:val="003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2D4F57D27C4952988DA7C3A42FC940">
    <w:name w:val="AD2D4F57D27C4952988DA7C3A42FC940"/>
  </w:style>
  <w:style w:type="paragraph" w:customStyle="1" w:styleId="3A7DED552E7F45E38E477DE87832CC70">
    <w:name w:val="3A7DED552E7F45E38E477DE87832CC70"/>
  </w:style>
  <w:style w:type="paragraph" w:customStyle="1" w:styleId="B692E58CBEA0467FA20F52BADF69008D">
    <w:name w:val="B692E58CBEA0467FA20F52BADF69008D"/>
  </w:style>
  <w:style w:type="character" w:styleId="PlaceholderText">
    <w:name w:val="Placeholder Text"/>
    <w:basedOn w:val="DefaultParagraphFont"/>
    <w:uiPriority w:val="99"/>
    <w:semiHidden/>
    <w:rsid w:val="00390DC2"/>
    <w:rPr>
      <w:color w:val="808080"/>
    </w:rPr>
  </w:style>
  <w:style w:type="paragraph" w:customStyle="1" w:styleId="F59512775BA245D8BDA846AC68FF247A">
    <w:name w:val="F59512775BA245D8BDA846AC68FF247A"/>
  </w:style>
  <w:style w:type="paragraph" w:customStyle="1" w:styleId="1EBB676935FE408CB2580B00E07F4851">
    <w:name w:val="1EBB676935FE408CB2580B00E07F4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338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Angie Richardson</cp:lastModifiedBy>
  <cp:revision>3</cp:revision>
  <cp:lastPrinted>2024-02-19T18:02:00Z</cp:lastPrinted>
  <dcterms:created xsi:type="dcterms:W3CDTF">2024-02-20T17:47:00Z</dcterms:created>
  <dcterms:modified xsi:type="dcterms:W3CDTF">2024-02-21T23:07:00Z</dcterms:modified>
</cp:coreProperties>
</file>